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6A" w:rsidRPr="004B606A" w:rsidRDefault="004B606A" w:rsidP="004B606A">
      <w:pPr>
        <w:pStyle w:val="a5"/>
        <w:rPr>
          <w:b/>
          <w:sz w:val="28"/>
          <w:szCs w:val="28"/>
        </w:rPr>
      </w:pPr>
      <w:r w:rsidRPr="004B606A">
        <w:rPr>
          <w:b/>
          <w:sz w:val="28"/>
          <w:szCs w:val="28"/>
        </w:rPr>
        <w:t>Социальная поддержка граждан по вопросам предоставления субсидий на оплату жилья и коммунальных услуг.</w:t>
      </w:r>
    </w:p>
    <w:p w:rsidR="004B606A" w:rsidRPr="004B606A" w:rsidRDefault="004B606A" w:rsidP="004B606A">
      <w:pPr>
        <w:pStyle w:val="a3"/>
        <w:rPr>
          <w:sz w:val="28"/>
          <w:szCs w:val="28"/>
        </w:rPr>
      </w:pPr>
    </w:p>
    <w:p w:rsidR="004B606A" w:rsidRPr="004B606A" w:rsidRDefault="004B606A" w:rsidP="004B606A">
      <w:pPr>
        <w:pStyle w:val="a3"/>
        <w:rPr>
          <w:sz w:val="28"/>
          <w:szCs w:val="28"/>
        </w:rPr>
      </w:pPr>
      <w:r w:rsidRPr="004B606A">
        <w:rPr>
          <w:b/>
          <w:sz w:val="28"/>
          <w:szCs w:val="28"/>
        </w:rPr>
        <w:t>Субсидии на оплату жилья и коммунальных услуг</w:t>
      </w:r>
      <w:r w:rsidRPr="004B606A">
        <w:rPr>
          <w:sz w:val="28"/>
          <w:szCs w:val="28"/>
        </w:rPr>
        <w:t xml:space="preserve"> – это адресная помощь малоимущим семьям и одиноко проживающим гражданам, у которых расходы на жилищно-коммунальные услуги непомерно велики по сравнению с доходами. </w:t>
      </w:r>
    </w:p>
    <w:p w:rsidR="004B606A" w:rsidRPr="004B606A" w:rsidRDefault="004B606A" w:rsidP="004B606A">
      <w:pPr>
        <w:pStyle w:val="2"/>
        <w:spacing w:after="0" w:line="240" w:lineRule="auto"/>
        <w:jc w:val="both"/>
        <w:rPr>
          <w:bCs/>
          <w:sz w:val="28"/>
          <w:szCs w:val="28"/>
        </w:rPr>
      </w:pPr>
      <w:r w:rsidRPr="004B606A">
        <w:rPr>
          <w:b/>
          <w:bCs/>
          <w:sz w:val="28"/>
          <w:szCs w:val="28"/>
        </w:rPr>
        <w:t xml:space="preserve">Нормативный акт: </w:t>
      </w:r>
      <w:r w:rsidRPr="004B606A">
        <w:rPr>
          <w:bCs/>
          <w:sz w:val="28"/>
          <w:szCs w:val="28"/>
        </w:rPr>
        <w:t>Постановление Правительства РФ №761 от 14.12.2005 года «О предоставлении субсидий на оплату жилого помещения и коммунальных услуг».</w:t>
      </w:r>
    </w:p>
    <w:p w:rsidR="004B606A" w:rsidRPr="004B606A" w:rsidRDefault="004B606A" w:rsidP="004B606A">
      <w:pPr>
        <w:pStyle w:val="ConsPlusNormal"/>
        <w:widowControl/>
        <w:ind w:firstLine="540"/>
        <w:jc w:val="both"/>
        <w:rPr>
          <w:rFonts w:ascii="Times New Roman" w:hAnsi="Times New Roman" w:cs="Times New Roman"/>
          <w:sz w:val="28"/>
          <w:szCs w:val="28"/>
        </w:rPr>
      </w:pPr>
      <w:proofErr w:type="gramStart"/>
      <w:r w:rsidRPr="004B606A">
        <w:rPr>
          <w:rFonts w:ascii="Times New Roman" w:hAnsi="Times New Roman" w:cs="Times New Roman"/>
          <w:sz w:val="28"/>
          <w:szCs w:val="28"/>
        </w:rPr>
        <w:t>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roofErr w:type="gramEnd"/>
      <w:r w:rsidRPr="004B606A">
        <w:rPr>
          <w:rFonts w:ascii="Times New Roman" w:hAnsi="Times New Roman" w:cs="Times New Roman"/>
          <w:sz w:val="28"/>
          <w:szCs w:val="28"/>
        </w:rPr>
        <w:t xml:space="preserve">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4B606A" w:rsidRPr="004B606A" w:rsidRDefault="004B606A" w:rsidP="004B606A">
      <w:pPr>
        <w:pStyle w:val="ConsPlusNormal"/>
        <w:widowControl/>
        <w:jc w:val="both"/>
        <w:rPr>
          <w:rFonts w:ascii="Times New Roman" w:hAnsi="Times New Roman" w:cs="Times New Roman"/>
          <w:b/>
          <w:sz w:val="28"/>
          <w:szCs w:val="28"/>
        </w:rPr>
      </w:pPr>
      <w:r w:rsidRPr="004B606A">
        <w:rPr>
          <w:rFonts w:ascii="Times New Roman" w:hAnsi="Times New Roman" w:cs="Times New Roman"/>
          <w:b/>
          <w:sz w:val="28"/>
          <w:szCs w:val="28"/>
        </w:rPr>
        <w:t>Право на субсидии имеют:</w:t>
      </w:r>
    </w:p>
    <w:p w:rsidR="004B606A" w:rsidRPr="004B606A" w:rsidRDefault="004B606A" w:rsidP="004B606A">
      <w:pPr>
        <w:pStyle w:val="ConsPlusNormal"/>
        <w:widowControl/>
        <w:numPr>
          <w:ilvl w:val="0"/>
          <w:numId w:val="1"/>
        </w:numPr>
        <w:adjustRightInd w:val="0"/>
        <w:jc w:val="both"/>
        <w:rPr>
          <w:rFonts w:ascii="Times New Roman" w:hAnsi="Times New Roman" w:cs="Times New Roman"/>
          <w:sz w:val="28"/>
          <w:szCs w:val="28"/>
        </w:rPr>
      </w:pPr>
      <w:r w:rsidRPr="004B606A">
        <w:rPr>
          <w:rFonts w:ascii="Times New Roman" w:hAnsi="Times New Roman" w:cs="Times New Roman"/>
          <w:sz w:val="28"/>
          <w:szCs w:val="28"/>
        </w:rPr>
        <w:t>пользователи жилого помещения в государственном или муниципальном жилищном фонде;</w:t>
      </w:r>
    </w:p>
    <w:p w:rsidR="004B606A" w:rsidRPr="004B606A" w:rsidRDefault="004B606A" w:rsidP="004B606A">
      <w:pPr>
        <w:pStyle w:val="ConsPlusNormal"/>
        <w:widowControl/>
        <w:numPr>
          <w:ilvl w:val="0"/>
          <w:numId w:val="1"/>
        </w:numPr>
        <w:adjustRightInd w:val="0"/>
        <w:jc w:val="both"/>
        <w:rPr>
          <w:rFonts w:ascii="Times New Roman" w:hAnsi="Times New Roman" w:cs="Times New Roman"/>
          <w:sz w:val="28"/>
          <w:szCs w:val="28"/>
        </w:rPr>
      </w:pPr>
      <w:r w:rsidRPr="004B606A">
        <w:rPr>
          <w:rFonts w:ascii="Times New Roman" w:hAnsi="Times New Roman" w:cs="Times New Roman"/>
          <w:sz w:val="28"/>
          <w:szCs w:val="28"/>
        </w:rPr>
        <w:t>наниматели жилого помещения по договору найма в частном жилищном фонде;</w:t>
      </w:r>
    </w:p>
    <w:p w:rsidR="004B606A" w:rsidRPr="004B606A" w:rsidRDefault="004B606A" w:rsidP="004B606A">
      <w:pPr>
        <w:pStyle w:val="ConsPlusNormal"/>
        <w:widowControl/>
        <w:numPr>
          <w:ilvl w:val="0"/>
          <w:numId w:val="1"/>
        </w:numPr>
        <w:adjustRightInd w:val="0"/>
        <w:jc w:val="both"/>
        <w:rPr>
          <w:rFonts w:ascii="Times New Roman" w:hAnsi="Times New Roman" w:cs="Times New Roman"/>
          <w:sz w:val="28"/>
          <w:szCs w:val="28"/>
        </w:rPr>
      </w:pPr>
      <w:r w:rsidRPr="004B606A">
        <w:rPr>
          <w:rFonts w:ascii="Times New Roman" w:hAnsi="Times New Roman" w:cs="Times New Roman"/>
          <w:sz w:val="28"/>
          <w:szCs w:val="28"/>
        </w:rPr>
        <w:t>члены жилищного или жилищно-строительного кооператива;</w:t>
      </w:r>
    </w:p>
    <w:p w:rsidR="004B606A" w:rsidRPr="004B606A" w:rsidRDefault="004B606A" w:rsidP="004B606A">
      <w:pPr>
        <w:pStyle w:val="ConsPlusNormal"/>
        <w:widowControl/>
        <w:numPr>
          <w:ilvl w:val="0"/>
          <w:numId w:val="1"/>
        </w:numPr>
        <w:adjustRightInd w:val="0"/>
        <w:jc w:val="both"/>
        <w:rPr>
          <w:rFonts w:ascii="Times New Roman" w:hAnsi="Times New Roman" w:cs="Times New Roman"/>
          <w:sz w:val="28"/>
          <w:szCs w:val="28"/>
        </w:rPr>
      </w:pPr>
      <w:proofErr w:type="gramStart"/>
      <w:r w:rsidRPr="004B606A">
        <w:rPr>
          <w:rFonts w:ascii="Times New Roman" w:hAnsi="Times New Roman" w:cs="Times New Roman"/>
          <w:sz w:val="28"/>
          <w:szCs w:val="28"/>
        </w:rPr>
        <w:t>собственники жилого помещения (квартиры,</w:t>
      </w:r>
      <w:r w:rsidRPr="004B606A">
        <w:rPr>
          <w:sz w:val="28"/>
          <w:szCs w:val="28"/>
        </w:rPr>
        <w:t xml:space="preserve"> с</w:t>
      </w:r>
      <w:r w:rsidRPr="004B606A">
        <w:rPr>
          <w:rFonts w:ascii="Times New Roman" w:hAnsi="Times New Roman" w:cs="Times New Roman"/>
          <w:sz w:val="28"/>
          <w:szCs w:val="28"/>
        </w:rPr>
        <w:t>убсидии предоставляются гражданам с учетом постоянно проживающих с ними членов их семей.</w:t>
      </w:r>
      <w:proofErr w:type="gramEnd"/>
    </w:p>
    <w:p w:rsidR="004B606A" w:rsidRPr="004B606A" w:rsidRDefault="004B606A" w:rsidP="004B606A">
      <w:pPr>
        <w:pStyle w:val="ConsPlusNormal"/>
        <w:widowControl/>
        <w:jc w:val="both"/>
        <w:rPr>
          <w:rFonts w:ascii="Times New Roman" w:hAnsi="Times New Roman" w:cs="Times New Roman"/>
          <w:sz w:val="28"/>
          <w:szCs w:val="28"/>
        </w:rPr>
      </w:pPr>
      <w:r w:rsidRPr="004B606A">
        <w:rPr>
          <w:rFonts w:ascii="Times New Roman" w:hAnsi="Times New Roman" w:cs="Times New Roman"/>
          <w:sz w:val="28"/>
          <w:szCs w:val="28"/>
        </w:rPr>
        <w:t xml:space="preserve">          Субсидии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w:t>
      </w:r>
    </w:p>
    <w:p w:rsidR="004B606A" w:rsidRPr="004B606A" w:rsidRDefault="004B606A" w:rsidP="004B606A">
      <w:pPr>
        <w:pStyle w:val="ConsPlusNormal"/>
        <w:widowControl/>
        <w:ind w:firstLine="284"/>
        <w:jc w:val="both"/>
        <w:rPr>
          <w:rFonts w:ascii="Times New Roman" w:hAnsi="Times New Roman" w:cs="Times New Roman"/>
          <w:sz w:val="28"/>
          <w:szCs w:val="28"/>
        </w:rPr>
      </w:pPr>
      <w:r w:rsidRPr="004B606A">
        <w:rPr>
          <w:rFonts w:ascii="Times New Roman" w:hAnsi="Times New Roman" w:cs="Times New Roman"/>
          <w:sz w:val="28"/>
          <w:szCs w:val="28"/>
        </w:rPr>
        <w:t xml:space="preserve">     Размер субсидии исчисляется помесячно и предоставляется сроком на 6 месяцев.</w:t>
      </w:r>
    </w:p>
    <w:p w:rsidR="004B606A" w:rsidRPr="004B606A" w:rsidRDefault="004B606A" w:rsidP="004B606A">
      <w:pPr>
        <w:pStyle w:val="ConsPlusNormal"/>
        <w:widowControl/>
        <w:ind w:firstLine="540"/>
        <w:jc w:val="both"/>
        <w:rPr>
          <w:rFonts w:ascii="Times New Roman" w:hAnsi="Times New Roman" w:cs="Times New Roman"/>
          <w:b/>
          <w:sz w:val="28"/>
          <w:szCs w:val="28"/>
        </w:rPr>
      </w:pPr>
      <w:r w:rsidRPr="004B606A">
        <w:rPr>
          <w:rFonts w:ascii="Times New Roman" w:hAnsi="Times New Roman" w:cs="Times New Roman"/>
          <w:b/>
          <w:sz w:val="28"/>
          <w:szCs w:val="28"/>
        </w:rPr>
        <w:t>Документы:</w:t>
      </w:r>
    </w:p>
    <w:p w:rsidR="004B606A" w:rsidRPr="004B606A" w:rsidRDefault="004B606A" w:rsidP="004B606A">
      <w:pPr>
        <w:pStyle w:val="ConsPlusNormal"/>
        <w:widowControl/>
        <w:numPr>
          <w:ilvl w:val="0"/>
          <w:numId w:val="3"/>
        </w:numPr>
        <w:ind w:left="0" w:firstLine="284"/>
        <w:jc w:val="both"/>
        <w:rPr>
          <w:rFonts w:ascii="Times New Roman" w:hAnsi="Times New Roman" w:cs="Times New Roman"/>
          <w:bCs/>
          <w:sz w:val="28"/>
          <w:szCs w:val="28"/>
        </w:rPr>
      </w:pPr>
      <w:r w:rsidRPr="004B606A">
        <w:rPr>
          <w:rFonts w:ascii="Times New Roman" w:hAnsi="Times New Roman" w:cs="Times New Roman"/>
          <w:bCs/>
          <w:sz w:val="28"/>
          <w:szCs w:val="28"/>
        </w:rPr>
        <w:t>Заявление установленного образца (на сайте Управления, в администрациях сельских поселений, в отделе субсидий);</w:t>
      </w:r>
    </w:p>
    <w:p w:rsidR="004B606A" w:rsidRPr="004B606A" w:rsidRDefault="004B606A" w:rsidP="004B606A">
      <w:pPr>
        <w:pStyle w:val="ConsPlusNormal"/>
        <w:widowControl/>
        <w:numPr>
          <w:ilvl w:val="0"/>
          <w:numId w:val="3"/>
        </w:numPr>
        <w:ind w:left="0" w:firstLine="284"/>
        <w:jc w:val="both"/>
        <w:rPr>
          <w:rFonts w:ascii="Times New Roman" w:hAnsi="Times New Roman" w:cs="Times New Roman"/>
          <w:bCs/>
          <w:sz w:val="28"/>
          <w:szCs w:val="28"/>
        </w:rPr>
      </w:pPr>
      <w:r w:rsidRPr="004B606A">
        <w:rPr>
          <w:rFonts w:ascii="Times New Roman" w:hAnsi="Times New Roman" w:cs="Times New Roman"/>
          <w:bCs/>
          <w:sz w:val="28"/>
          <w:szCs w:val="28"/>
        </w:rPr>
        <w:t>Согласие на обработку персональных данных на каждого члена семьи, на несовершеннолетних детей заполняет и подписывает один из родителей (на сайте Управления, в администрациях сельских поселений, в отделе субсидий);</w:t>
      </w:r>
    </w:p>
    <w:p w:rsidR="004B606A" w:rsidRPr="004B606A" w:rsidRDefault="004B606A" w:rsidP="004B606A">
      <w:pPr>
        <w:pStyle w:val="a7"/>
        <w:numPr>
          <w:ilvl w:val="0"/>
          <w:numId w:val="2"/>
        </w:numPr>
        <w:jc w:val="both"/>
        <w:rPr>
          <w:sz w:val="28"/>
          <w:szCs w:val="28"/>
        </w:rPr>
      </w:pPr>
      <w:r w:rsidRPr="004B606A">
        <w:rPr>
          <w:sz w:val="28"/>
          <w:szCs w:val="28"/>
        </w:rPr>
        <w:t>Паспорт заявителя;</w:t>
      </w:r>
    </w:p>
    <w:p w:rsidR="004B606A" w:rsidRPr="004B606A" w:rsidRDefault="004B606A" w:rsidP="004B606A">
      <w:pPr>
        <w:pStyle w:val="a7"/>
        <w:numPr>
          <w:ilvl w:val="0"/>
          <w:numId w:val="2"/>
        </w:numPr>
        <w:jc w:val="both"/>
        <w:rPr>
          <w:sz w:val="28"/>
          <w:szCs w:val="28"/>
        </w:rPr>
      </w:pPr>
      <w:r w:rsidRPr="004B606A">
        <w:rPr>
          <w:sz w:val="28"/>
          <w:szCs w:val="28"/>
        </w:rPr>
        <w:t>Копия и оригинал документа на жилое помещение;</w:t>
      </w:r>
    </w:p>
    <w:p w:rsidR="004B606A" w:rsidRPr="004B606A" w:rsidRDefault="004B606A" w:rsidP="004B606A">
      <w:pPr>
        <w:pStyle w:val="a7"/>
        <w:numPr>
          <w:ilvl w:val="0"/>
          <w:numId w:val="2"/>
        </w:numPr>
        <w:jc w:val="both"/>
        <w:rPr>
          <w:sz w:val="28"/>
          <w:szCs w:val="28"/>
        </w:rPr>
      </w:pPr>
      <w:r w:rsidRPr="004B606A">
        <w:rPr>
          <w:sz w:val="28"/>
          <w:szCs w:val="28"/>
        </w:rPr>
        <w:lastRenderedPageBreak/>
        <w:t>Квитанция (копия и оригинал) о коммунальных услугах за прошлый месяц, квитанция должна быть оплачена (например, Вы обращаетесь до 10 октября 2020г., предоставляете квитанцию за август 2020г., (оплаченную), если обращаетесь после 10 октября 2020г., предоставляете квитанцию за сентябрь 2020г. (оплаченную));</w:t>
      </w:r>
    </w:p>
    <w:p w:rsidR="004B606A" w:rsidRPr="004B606A" w:rsidRDefault="004B606A" w:rsidP="004B606A">
      <w:pPr>
        <w:pStyle w:val="a7"/>
        <w:numPr>
          <w:ilvl w:val="0"/>
          <w:numId w:val="2"/>
        </w:numPr>
        <w:jc w:val="both"/>
        <w:rPr>
          <w:sz w:val="28"/>
          <w:szCs w:val="28"/>
        </w:rPr>
      </w:pPr>
      <w:r w:rsidRPr="004B606A">
        <w:rPr>
          <w:sz w:val="28"/>
          <w:szCs w:val="28"/>
        </w:rPr>
        <w:t>Справка о доходах каждого члена семьи за шесть месяцев предшествующих месяцу обращения (например: если обращение за субсидией в октябре 2020 года, то доход за апрель, май, июнь, июль, август, сентябрь 2020 года):</w:t>
      </w:r>
    </w:p>
    <w:p w:rsidR="004B606A" w:rsidRPr="004B606A" w:rsidRDefault="004B606A" w:rsidP="00C71F70">
      <w:pPr>
        <w:pStyle w:val="a7"/>
        <w:numPr>
          <w:ilvl w:val="0"/>
          <w:numId w:val="5"/>
        </w:numPr>
        <w:ind w:left="851" w:hanging="284"/>
        <w:jc w:val="both"/>
        <w:rPr>
          <w:sz w:val="28"/>
          <w:szCs w:val="28"/>
        </w:rPr>
      </w:pPr>
      <w:r w:rsidRPr="004B606A">
        <w:rPr>
          <w:sz w:val="28"/>
          <w:szCs w:val="28"/>
        </w:rPr>
        <w:t>Справка о заработной плате;</w:t>
      </w:r>
    </w:p>
    <w:p w:rsidR="004B606A" w:rsidRPr="004B606A" w:rsidRDefault="004B606A" w:rsidP="00C71F70">
      <w:pPr>
        <w:pStyle w:val="a7"/>
        <w:numPr>
          <w:ilvl w:val="0"/>
          <w:numId w:val="5"/>
        </w:numPr>
        <w:ind w:left="851" w:hanging="284"/>
        <w:jc w:val="both"/>
        <w:rPr>
          <w:sz w:val="28"/>
          <w:szCs w:val="28"/>
        </w:rPr>
      </w:pPr>
      <w:r w:rsidRPr="004B606A">
        <w:rPr>
          <w:sz w:val="28"/>
          <w:szCs w:val="28"/>
        </w:rPr>
        <w:t>Справка о пенсии (если пенсию получают не через Пенсионный фонд);</w:t>
      </w:r>
    </w:p>
    <w:p w:rsidR="004B606A" w:rsidRPr="004B606A" w:rsidRDefault="004B606A" w:rsidP="00C71F70">
      <w:pPr>
        <w:pStyle w:val="a7"/>
        <w:numPr>
          <w:ilvl w:val="0"/>
          <w:numId w:val="5"/>
        </w:numPr>
        <w:ind w:left="851" w:hanging="284"/>
        <w:jc w:val="both"/>
        <w:rPr>
          <w:sz w:val="28"/>
          <w:szCs w:val="28"/>
        </w:rPr>
      </w:pPr>
      <w:r w:rsidRPr="004B606A">
        <w:rPr>
          <w:sz w:val="28"/>
          <w:szCs w:val="28"/>
        </w:rPr>
        <w:t>Справка о получаемых алиментах;</w:t>
      </w:r>
    </w:p>
    <w:p w:rsidR="004B606A" w:rsidRPr="004B606A" w:rsidRDefault="004B606A" w:rsidP="00C71F70">
      <w:pPr>
        <w:pStyle w:val="a7"/>
        <w:numPr>
          <w:ilvl w:val="0"/>
          <w:numId w:val="5"/>
        </w:numPr>
        <w:ind w:left="851" w:hanging="284"/>
        <w:jc w:val="both"/>
        <w:rPr>
          <w:sz w:val="28"/>
          <w:szCs w:val="28"/>
        </w:rPr>
      </w:pPr>
      <w:r w:rsidRPr="004B606A">
        <w:rPr>
          <w:sz w:val="28"/>
          <w:szCs w:val="28"/>
        </w:rPr>
        <w:t>Справка из учебного заведения с указанием формы обучения и стипендии;</w:t>
      </w:r>
    </w:p>
    <w:p w:rsidR="004B606A" w:rsidRPr="004B606A" w:rsidRDefault="004B606A" w:rsidP="00C71F70">
      <w:pPr>
        <w:pStyle w:val="a7"/>
        <w:numPr>
          <w:ilvl w:val="0"/>
          <w:numId w:val="5"/>
        </w:numPr>
        <w:ind w:left="851" w:hanging="284"/>
        <w:jc w:val="both"/>
        <w:rPr>
          <w:sz w:val="28"/>
          <w:szCs w:val="28"/>
        </w:rPr>
      </w:pPr>
      <w:r w:rsidRPr="004B606A">
        <w:rPr>
          <w:sz w:val="28"/>
          <w:szCs w:val="28"/>
        </w:rPr>
        <w:t xml:space="preserve">Если гражданин работает без оформления трудовой книжки, то работодатель должен </w:t>
      </w:r>
      <w:proofErr w:type="gramStart"/>
      <w:r w:rsidRPr="004B606A">
        <w:rPr>
          <w:sz w:val="28"/>
          <w:szCs w:val="28"/>
        </w:rPr>
        <w:t>предоставить справку</w:t>
      </w:r>
      <w:proofErr w:type="gramEnd"/>
      <w:r w:rsidRPr="004B606A">
        <w:rPr>
          <w:sz w:val="28"/>
          <w:szCs w:val="28"/>
        </w:rPr>
        <w:t xml:space="preserve"> о заработной плате и трудовое соглашение;</w:t>
      </w:r>
    </w:p>
    <w:p w:rsidR="004B606A" w:rsidRPr="004B606A" w:rsidRDefault="004B606A" w:rsidP="00C71F70">
      <w:pPr>
        <w:pStyle w:val="a7"/>
        <w:numPr>
          <w:ilvl w:val="0"/>
          <w:numId w:val="5"/>
        </w:numPr>
        <w:ind w:left="851" w:hanging="284"/>
        <w:jc w:val="both"/>
        <w:rPr>
          <w:sz w:val="28"/>
          <w:szCs w:val="28"/>
        </w:rPr>
      </w:pPr>
      <w:r w:rsidRPr="004B606A">
        <w:rPr>
          <w:sz w:val="28"/>
          <w:szCs w:val="28"/>
        </w:rPr>
        <w:t xml:space="preserve">Если граждане получают доход от родственников (как помощь), то </w:t>
      </w:r>
      <w:proofErr w:type="gramStart"/>
      <w:r w:rsidRPr="004B606A">
        <w:rPr>
          <w:sz w:val="28"/>
          <w:szCs w:val="28"/>
        </w:rPr>
        <w:t>декларируют доход в заявительной форме описывают</w:t>
      </w:r>
      <w:proofErr w:type="gramEnd"/>
      <w:r w:rsidRPr="004B606A">
        <w:rPr>
          <w:sz w:val="28"/>
          <w:szCs w:val="28"/>
        </w:rPr>
        <w:t xml:space="preserve"> размер предоставляемой денежной помощи;</w:t>
      </w:r>
    </w:p>
    <w:p w:rsidR="004B606A" w:rsidRPr="004B606A" w:rsidRDefault="004B606A" w:rsidP="00C71F70">
      <w:pPr>
        <w:pStyle w:val="a7"/>
        <w:numPr>
          <w:ilvl w:val="0"/>
          <w:numId w:val="5"/>
        </w:numPr>
        <w:ind w:left="851" w:hanging="284"/>
        <w:jc w:val="both"/>
        <w:rPr>
          <w:sz w:val="28"/>
          <w:szCs w:val="28"/>
        </w:rPr>
      </w:pPr>
      <w:r w:rsidRPr="004B606A">
        <w:rPr>
          <w:sz w:val="28"/>
          <w:szCs w:val="28"/>
        </w:rPr>
        <w:t>И другие справки подтверждающие доход.</w:t>
      </w:r>
    </w:p>
    <w:p w:rsidR="004B606A" w:rsidRPr="004B606A" w:rsidRDefault="004B606A" w:rsidP="004B606A">
      <w:pPr>
        <w:pStyle w:val="a7"/>
        <w:ind w:left="0"/>
        <w:jc w:val="both"/>
        <w:rPr>
          <w:sz w:val="28"/>
          <w:szCs w:val="28"/>
        </w:rPr>
      </w:pPr>
      <w:r w:rsidRPr="004B606A">
        <w:rPr>
          <w:b/>
          <w:sz w:val="28"/>
          <w:szCs w:val="28"/>
        </w:rPr>
        <w:t>Примечание</w:t>
      </w:r>
      <w:r w:rsidRPr="004B606A">
        <w:rPr>
          <w:sz w:val="28"/>
          <w:szCs w:val="28"/>
        </w:rPr>
        <w:t xml:space="preserve">: Если супруг или супруга проживают по другому адресу, необходимо предоставить его доходы и согласие </w:t>
      </w:r>
      <w:r w:rsidRPr="004B606A">
        <w:rPr>
          <w:bCs/>
          <w:sz w:val="28"/>
          <w:szCs w:val="28"/>
        </w:rPr>
        <w:t>на обработку персональных данных</w:t>
      </w:r>
      <w:r w:rsidRPr="004B606A">
        <w:rPr>
          <w:sz w:val="28"/>
          <w:szCs w:val="28"/>
        </w:rPr>
        <w:t>.</w:t>
      </w:r>
    </w:p>
    <w:p w:rsidR="004B606A" w:rsidRPr="004B606A" w:rsidRDefault="004B606A" w:rsidP="004B606A">
      <w:pPr>
        <w:pStyle w:val="a7"/>
        <w:ind w:left="0"/>
        <w:jc w:val="both"/>
        <w:rPr>
          <w:sz w:val="28"/>
          <w:szCs w:val="28"/>
        </w:rPr>
      </w:pPr>
      <w:proofErr w:type="gramStart"/>
      <w:r w:rsidRPr="004B606A">
        <w:rPr>
          <w:sz w:val="28"/>
          <w:szCs w:val="28"/>
        </w:rPr>
        <w:t>Справки</w:t>
      </w:r>
      <w:proofErr w:type="gramEnd"/>
      <w:r w:rsidRPr="004B606A">
        <w:rPr>
          <w:sz w:val="28"/>
          <w:szCs w:val="28"/>
        </w:rPr>
        <w:t xml:space="preserve"> полученные для оформления субсидии, действительны месяц  со дня их выдачи.</w:t>
      </w:r>
    </w:p>
    <w:p w:rsidR="004B606A" w:rsidRPr="004B606A" w:rsidRDefault="004B606A" w:rsidP="004B606A">
      <w:pPr>
        <w:pStyle w:val="a7"/>
        <w:ind w:left="0"/>
        <w:jc w:val="both"/>
        <w:rPr>
          <w:sz w:val="28"/>
          <w:szCs w:val="28"/>
        </w:rPr>
      </w:pPr>
      <w:r w:rsidRPr="004B606A">
        <w:rPr>
          <w:sz w:val="28"/>
          <w:szCs w:val="28"/>
        </w:rPr>
        <w:t xml:space="preserve">     При отсутствии у заявителя документов указанных в пункте </w:t>
      </w:r>
      <w:r w:rsidR="00F7412E">
        <w:rPr>
          <w:sz w:val="28"/>
          <w:szCs w:val="28"/>
        </w:rPr>
        <w:t>2</w:t>
      </w:r>
      <w:bookmarkStart w:id="0" w:name="_GoBack"/>
      <w:bookmarkEnd w:id="0"/>
      <w:r w:rsidRPr="004B606A">
        <w:rPr>
          <w:sz w:val="28"/>
          <w:szCs w:val="28"/>
        </w:rPr>
        <w:t>, специалисты УСЗН запрашивают их в порядке межведомственного взаимодействия.</w:t>
      </w:r>
    </w:p>
    <w:p w:rsidR="004B606A" w:rsidRPr="004B606A" w:rsidRDefault="004B606A" w:rsidP="004B606A">
      <w:pPr>
        <w:pStyle w:val="a7"/>
        <w:ind w:left="0"/>
        <w:jc w:val="both"/>
        <w:rPr>
          <w:sz w:val="28"/>
          <w:szCs w:val="28"/>
        </w:rPr>
      </w:pPr>
      <w:r w:rsidRPr="004B606A">
        <w:rPr>
          <w:b/>
          <w:sz w:val="28"/>
          <w:szCs w:val="28"/>
        </w:rPr>
        <w:t>Прием граждан ведется по предварительной записи. Телефон: 8 (35144) 90-171</w:t>
      </w:r>
    </w:p>
    <w:p w:rsidR="004B606A" w:rsidRPr="004B606A" w:rsidRDefault="004B606A" w:rsidP="004B606A">
      <w:pPr>
        <w:spacing w:after="0" w:line="240" w:lineRule="auto"/>
        <w:jc w:val="both"/>
        <w:rPr>
          <w:rFonts w:ascii="Times New Roman" w:hAnsi="Times New Roman" w:cs="Times New Roman"/>
          <w:sz w:val="28"/>
          <w:szCs w:val="28"/>
        </w:rPr>
      </w:pPr>
      <w:r w:rsidRPr="004B606A">
        <w:rPr>
          <w:rFonts w:ascii="Times New Roman" w:hAnsi="Times New Roman" w:cs="Times New Roman"/>
          <w:sz w:val="28"/>
          <w:szCs w:val="28"/>
        </w:rPr>
        <w:t xml:space="preserve">     Получить более подробную информацию по всем возникшим вопросам можно обратившись лично в Управление социальной защиты населения администрации Сосновского муниципального района по адресу: с. Долгодеревенское, ул. </w:t>
      </w:r>
      <w:proofErr w:type="gramStart"/>
      <w:r w:rsidRPr="004B606A">
        <w:rPr>
          <w:rFonts w:ascii="Times New Roman" w:hAnsi="Times New Roman" w:cs="Times New Roman"/>
          <w:sz w:val="28"/>
          <w:szCs w:val="28"/>
        </w:rPr>
        <w:t>Свердловская</w:t>
      </w:r>
      <w:proofErr w:type="gramEnd"/>
      <w:r w:rsidRPr="004B606A">
        <w:rPr>
          <w:rFonts w:ascii="Times New Roman" w:hAnsi="Times New Roman" w:cs="Times New Roman"/>
          <w:sz w:val="28"/>
          <w:szCs w:val="28"/>
        </w:rPr>
        <w:t xml:space="preserve">, д. 2в, 7НП., кабинет № 3, тел.: 8(351-44) 90-1-71 </w:t>
      </w:r>
      <w:r w:rsidRPr="004B606A">
        <w:rPr>
          <w:rFonts w:ascii="Times New Roman" w:hAnsi="Times New Roman" w:cs="Times New Roman"/>
          <w:sz w:val="28"/>
          <w:szCs w:val="28"/>
          <w:lang w:val="en-US"/>
        </w:rPr>
        <w:t>E</w:t>
      </w:r>
      <w:r w:rsidRPr="004B606A">
        <w:rPr>
          <w:rFonts w:ascii="Times New Roman" w:hAnsi="Times New Roman" w:cs="Times New Roman"/>
          <w:sz w:val="28"/>
          <w:szCs w:val="28"/>
        </w:rPr>
        <w:t>-</w:t>
      </w:r>
      <w:r w:rsidRPr="004B606A">
        <w:rPr>
          <w:rFonts w:ascii="Times New Roman" w:hAnsi="Times New Roman" w:cs="Times New Roman"/>
          <w:sz w:val="28"/>
          <w:szCs w:val="28"/>
          <w:lang w:val="en-US"/>
        </w:rPr>
        <w:t>mail</w:t>
      </w:r>
      <w:r w:rsidRPr="004B606A">
        <w:rPr>
          <w:rFonts w:ascii="Times New Roman" w:hAnsi="Times New Roman" w:cs="Times New Roman"/>
          <w:sz w:val="28"/>
          <w:szCs w:val="28"/>
        </w:rPr>
        <w:t xml:space="preserve">: </w:t>
      </w:r>
      <w:hyperlink r:id="rId5" w:history="1">
        <w:r w:rsidRPr="004B606A">
          <w:rPr>
            <w:rStyle w:val="a8"/>
            <w:rFonts w:ascii="Times New Roman" w:hAnsi="Times New Roman" w:cs="Times New Roman"/>
            <w:color w:val="auto"/>
            <w:sz w:val="28"/>
            <w:szCs w:val="28"/>
            <w:lang w:val="en-US"/>
          </w:rPr>
          <w:t>uszn</w:t>
        </w:r>
        <w:r w:rsidRPr="004B606A">
          <w:rPr>
            <w:rStyle w:val="a8"/>
            <w:rFonts w:ascii="Times New Roman" w:hAnsi="Times New Roman" w:cs="Times New Roman"/>
            <w:color w:val="auto"/>
            <w:sz w:val="28"/>
            <w:szCs w:val="28"/>
          </w:rPr>
          <w:t>11@</w:t>
        </w:r>
        <w:r w:rsidRPr="004B606A">
          <w:rPr>
            <w:rStyle w:val="a8"/>
            <w:rFonts w:ascii="Times New Roman" w:hAnsi="Times New Roman" w:cs="Times New Roman"/>
            <w:color w:val="auto"/>
            <w:sz w:val="28"/>
            <w:szCs w:val="28"/>
            <w:lang w:val="en-US"/>
          </w:rPr>
          <w:t>minsoc</w:t>
        </w:r>
        <w:r w:rsidRPr="004B606A">
          <w:rPr>
            <w:rStyle w:val="a8"/>
            <w:rFonts w:ascii="Times New Roman" w:hAnsi="Times New Roman" w:cs="Times New Roman"/>
            <w:color w:val="auto"/>
            <w:sz w:val="28"/>
            <w:szCs w:val="28"/>
          </w:rPr>
          <w:t>74.</w:t>
        </w:r>
        <w:r w:rsidRPr="004B606A">
          <w:rPr>
            <w:rStyle w:val="a8"/>
            <w:rFonts w:ascii="Times New Roman" w:hAnsi="Times New Roman" w:cs="Times New Roman"/>
            <w:color w:val="auto"/>
            <w:sz w:val="28"/>
            <w:szCs w:val="28"/>
            <w:lang w:val="en-US"/>
          </w:rPr>
          <w:t>ru</w:t>
        </w:r>
      </w:hyperlink>
    </w:p>
    <w:p w:rsidR="00885C53" w:rsidRPr="004B606A" w:rsidRDefault="004B606A" w:rsidP="004B606A">
      <w:pPr>
        <w:spacing w:after="0" w:line="240" w:lineRule="auto"/>
        <w:rPr>
          <w:rFonts w:ascii="Times New Roman" w:hAnsi="Times New Roman" w:cs="Times New Roman"/>
          <w:sz w:val="28"/>
          <w:szCs w:val="28"/>
        </w:rPr>
      </w:pPr>
      <w:r w:rsidRPr="004B606A">
        <w:rPr>
          <w:rFonts w:ascii="Times New Roman" w:hAnsi="Times New Roman" w:cs="Times New Roman"/>
          <w:sz w:val="28"/>
          <w:szCs w:val="28"/>
        </w:rPr>
        <w:t xml:space="preserve">     Приемные дни: Понедельник, вторник</w:t>
      </w:r>
      <w:r w:rsidR="002D2272">
        <w:rPr>
          <w:rFonts w:ascii="Times New Roman" w:hAnsi="Times New Roman" w:cs="Times New Roman"/>
          <w:sz w:val="28"/>
          <w:szCs w:val="28"/>
        </w:rPr>
        <w:t>,</w:t>
      </w:r>
      <w:r w:rsidRPr="004B606A">
        <w:rPr>
          <w:rFonts w:ascii="Times New Roman" w:hAnsi="Times New Roman" w:cs="Times New Roman"/>
          <w:sz w:val="28"/>
          <w:szCs w:val="28"/>
        </w:rPr>
        <w:t xml:space="preserve"> среда </w:t>
      </w:r>
      <w:r w:rsidR="002D2272">
        <w:rPr>
          <w:rFonts w:ascii="Times New Roman" w:hAnsi="Times New Roman" w:cs="Times New Roman"/>
          <w:sz w:val="28"/>
          <w:szCs w:val="28"/>
        </w:rPr>
        <w:t>с</w:t>
      </w:r>
      <w:r w:rsidRPr="004B606A">
        <w:rPr>
          <w:rFonts w:ascii="Times New Roman" w:hAnsi="Times New Roman" w:cs="Times New Roman"/>
          <w:sz w:val="28"/>
          <w:szCs w:val="28"/>
        </w:rPr>
        <w:t xml:space="preserve"> 9-00 до 17-00ч.</w:t>
      </w:r>
      <w:r w:rsidR="002D2272">
        <w:rPr>
          <w:rFonts w:ascii="Times New Roman" w:hAnsi="Times New Roman" w:cs="Times New Roman"/>
          <w:sz w:val="28"/>
          <w:szCs w:val="28"/>
        </w:rPr>
        <w:t>, перерыв</w:t>
      </w:r>
      <w:r w:rsidRPr="004B606A">
        <w:rPr>
          <w:rFonts w:ascii="Times New Roman" w:hAnsi="Times New Roman" w:cs="Times New Roman"/>
          <w:sz w:val="28"/>
          <w:szCs w:val="28"/>
        </w:rPr>
        <w:t xml:space="preserve"> с 13-00 до 14-00ч.</w:t>
      </w:r>
    </w:p>
    <w:p w:rsidR="004B606A" w:rsidRPr="004B606A" w:rsidRDefault="004B606A">
      <w:pPr>
        <w:spacing w:after="0" w:line="240" w:lineRule="auto"/>
        <w:rPr>
          <w:rFonts w:ascii="Times New Roman" w:hAnsi="Times New Roman" w:cs="Times New Roman"/>
          <w:sz w:val="28"/>
          <w:szCs w:val="28"/>
        </w:rPr>
      </w:pPr>
    </w:p>
    <w:sectPr w:rsidR="004B606A" w:rsidRPr="004B606A" w:rsidSect="00FD38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3189"/>
    <w:multiLevelType w:val="hybridMultilevel"/>
    <w:tmpl w:val="38CC6EB4"/>
    <w:lvl w:ilvl="0" w:tplc="04190009">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29277E02"/>
    <w:multiLevelType w:val="hybridMultilevel"/>
    <w:tmpl w:val="BF1898FE"/>
    <w:lvl w:ilvl="0" w:tplc="0419000D">
      <w:start w:val="1"/>
      <w:numFmt w:val="bullet"/>
      <w:lvlText w:val=""/>
      <w:lvlJc w:val="left"/>
      <w:pPr>
        <w:ind w:left="600" w:hanging="360"/>
      </w:pPr>
      <w:rPr>
        <w:rFonts w:ascii="Wingdings" w:hAnsi="Wingding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353D162A"/>
    <w:multiLevelType w:val="hybridMultilevel"/>
    <w:tmpl w:val="62DE75B0"/>
    <w:lvl w:ilvl="0" w:tplc="2F9E1BCA">
      <w:start w:val="1"/>
      <w:numFmt w:val="decimal"/>
      <w:lvlText w:val="%1."/>
      <w:lvlJc w:val="left"/>
      <w:pPr>
        <w:ind w:left="600" w:hanging="360"/>
      </w:pPr>
      <w:rPr>
        <w:rFonts w:cs="Calibri"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76850B01"/>
    <w:multiLevelType w:val="hybridMultilevel"/>
    <w:tmpl w:val="55ECD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695753"/>
    <w:multiLevelType w:val="hybridMultilevel"/>
    <w:tmpl w:val="CD0CF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606A"/>
    <w:rsid w:val="002D2272"/>
    <w:rsid w:val="004B606A"/>
    <w:rsid w:val="00885C53"/>
    <w:rsid w:val="00C71F70"/>
    <w:rsid w:val="00C97554"/>
    <w:rsid w:val="00F7412E"/>
    <w:rsid w:val="00FD3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8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06A"/>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semiHidden/>
    <w:rsid w:val="004B606A"/>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4B606A"/>
    <w:rPr>
      <w:rFonts w:ascii="Times New Roman" w:eastAsia="Times New Roman" w:hAnsi="Times New Roman" w:cs="Times New Roman"/>
      <w:sz w:val="24"/>
      <w:szCs w:val="24"/>
      <w:lang w:eastAsia="ru-RU"/>
    </w:rPr>
  </w:style>
  <w:style w:type="paragraph" w:styleId="a5">
    <w:name w:val="Title"/>
    <w:basedOn w:val="a"/>
    <w:link w:val="a6"/>
    <w:qFormat/>
    <w:rsid w:val="004B606A"/>
    <w:pPr>
      <w:spacing w:after="0" w:line="240" w:lineRule="auto"/>
      <w:jc w:val="center"/>
    </w:pPr>
    <w:rPr>
      <w:rFonts w:ascii="Times New Roman" w:eastAsia="Times New Roman" w:hAnsi="Times New Roman" w:cs="Times New Roman"/>
      <w:sz w:val="32"/>
      <w:szCs w:val="24"/>
      <w:lang w:eastAsia="ru-RU"/>
    </w:rPr>
  </w:style>
  <w:style w:type="character" w:customStyle="1" w:styleId="a6">
    <w:name w:val="Название Знак"/>
    <w:basedOn w:val="a0"/>
    <w:link w:val="a5"/>
    <w:rsid w:val="004B606A"/>
    <w:rPr>
      <w:rFonts w:ascii="Times New Roman" w:eastAsia="Times New Roman" w:hAnsi="Times New Roman" w:cs="Times New Roman"/>
      <w:sz w:val="32"/>
      <w:szCs w:val="24"/>
      <w:lang w:eastAsia="ru-RU"/>
    </w:rPr>
  </w:style>
  <w:style w:type="paragraph" w:styleId="2">
    <w:name w:val="Body Text 2"/>
    <w:basedOn w:val="a"/>
    <w:link w:val="20"/>
    <w:uiPriority w:val="99"/>
    <w:semiHidden/>
    <w:unhideWhenUsed/>
    <w:rsid w:val="004B606A"/>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4B606A"/>
    <w:rPr>
      <w:rFonts w:ascii="Times New Roman" w:eastAsia="Times New Roman" w:hAnsi="Times New Roman" w:cs="Times New Roman"/>
      <w:sz w:val="24"/>
      <w:szCs w:val="24"/>
      <w:lang w:eastAsia="ru-RU"/>
    </w:rPr>
  </w:style>
  <w:style w:type="paragraph" w:styleId="a7">
    <w:name w:val="List Paragraph"/>
    <w:basedOn w:val="a"/>
    <w:uiPriority w:val="34"/>
    <w:qFormat/>
    <w:rsid w:val="004B606A"/>
    <w:pPr>
      <w:spacing w:after="0" w:line="240" w:lineRule="auto"/>
      <w:ind w:left="720"/>
      <w:contextualSpacing/>
    </w:pPr>
    <w:rPr>
      <w:rFonts w:ascii="Times New Roman" w:eastAsia="Times New Roman" w:hAnsi="Times New Roman" w:cs="Times New Roman"/>
      <w:sz w:val="20"/>
      <w:szCs w:val="20"/>
      <w:lang w:eastAsia="ru-RU"/>
    </w:rPr>
  </w:style>
  <w:style w:type="character" w:styleId="a8">
    <w:name w:val="Hyperlink"/>
    <w:basedOn w:val="a0"/>
    <w:uiPriority w:val="99"/>
    <w:unhideWhenUsed/>
    <w:rsid w:val="004B60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06A"/>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semiHidden/>
    <w:rsid w:val="004B606A"/>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4B606A"/>
    <w:rPr>
      <w:rFonts w:ascii="Times New Roman" w:eastAsia="Times New Roman" w:hAnsi="Times New Roman" w:cs="Times New Roman"/>
      <w:sz w:val="24"/>
      <w:szCs w:val="24"/>
      <w:lang w:eastAsia="ru-RU"/>
    </w:rPr>
  </w:style>
  <w:style w:type="paragraph" w:styleId="a5">
    <w:name w:val="Title"/>
    <w:basedOn w:val="a"/>
    <w:link w:val="a6"/>
    <w:qFormat/>
    <w:rsid w:val="004B606A"/>
    <w:pPr>
      <w:spacing w:after="0" w:line="240" w:lineRule="auto"/>
      <w:jc w:val="center"/>
    </w:pPr>
    <w:rPr>
      <w:rFonts w:ascii="Times New Roman" w:eastAsia="Times New Roman" w:hAnsi="Times New Roman" w:cs="Times New Roman"/>
      <w:sz w:val="32"/>
      <w:szCs w:val="24"/>
      <w:lang w:eastAsia="ru-RU"/>
    </w:rPr>
  </w:style>
  <w:style w:type="character" w:customStyle="1" w:styleId="a6">
    <w:name w:val="Название Знак"/>
    <w:basedOn w:val="a0"/>
    <w:link w:val="a5"/>
    <w:rsid w:val="004B606A"/>
    <w:rPr>
      <w:rFonts w:ascii="Times New Roman" w:eastAsia="Times New Roman" w:hAnsi="Times New Roman" w:cs="Times New Roman"/>
      <w:sz w:val="32"/>
      <w:szCs w:val="24"/>
      <w:lang w:eastAsia="ru-RU"/>
    </w:rPr>
  </w:style>
  <w:style w:type="paragraph" w:styleId="2">
    <w:name w:val="Body Text 2"/>
    <w:basedOn w:val="a"/>
    <w:link w:val="20"/>
    <w:uiPriority w:val="99"/>
    <w:semiHidden/>
    <w:unhideWhenUsed/>
    <w:rsid w:val="004B606A"/>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4B606A"/>
    <w:rPr>
      <w:rFonts w:ascii="Times New Roman" w:eastAsia="Times New Roman" w:hAnsi="Times New Roman" w:cs="Times New Roman"/>
      <w:sz w:val="24"/>
      <w:szCs w:val="24"/>
      <w:lang w:eastAsia="ru-RU"/>
    </w:rPr>
  </w:style>
  <w:style w:type="paragraph" w:styleId="a7">
    <w:name w:val="List Paragraph"/>
    <w:basedOn w:val="a"/>
    <w:uiPriority w:val="34"/>
    <w:qFormat/>
    <w:rsid w:val="004B606A"/>
    <w:pPr>
      <w:spacing w:after="0" w:line="240" w:lineRule="auto"/>
      <w:ind w:left="720"/>
      <w:contextualSpacing/>
    </w:pPr>
    <w:rPr>
      <w:rFonts w:ascii="Times New Roman" w:eastAsia="Times New Roman" w:hAnsi="Times New Roman" w:cs="Times New Roman"/>
      <w:sz w:val="20"/>
      <w:szCs w:val="20"/>
      <w:lang w:eastAsia="ru-RU"/>
    </w:rPr>
  </w:style>
  <w:style w:type="character" w:styleId="a8">
    <w:name w:val="Hyperlink"/>
    <w:basedOn w:val="a0"/>
    <w:uiPriority w:val="99"/>
    <w:unhideWhenUsed/>
    <w:rsid w:val="004B60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zn11@minsoc7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cp:lastModifiedBy>
  <cp:revision>5</cp:revision>
  <cp:lastPrinted>2020-03-12T10:36:00Z</cp:lastPrinted>
  <dcterms:created xsi:type="dcterms:W3CDTF">2020-03-12T10:38:00Z</dcterms:created>
  <dcterms:modified xsi:type="dcterms:W3CDTF">2020-03-25T11:21:00Z</dcterms:modified>
</cp:coreProperties>
</file>